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8D8" w:rsidRDefault="00FF1CEF">
      <w:r>
        <w:t>Section 2 Guided Reading</w:t>
      </w:r>
    </w:p>
    <w:p w:rsidR="00FF1CEF" w:rsidRDefault="00FF1CEF">
      <w:r>
        <w:t>Chapter 16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What was the purpose of the Truman Doctrine and the Marshall Plan?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What did Marshall and Truman hope to accomplish with the European Recovery Program?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Explain Marshall’s view of his program by interpreting his speech.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Describe the Russian response to the Marshall Plan.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What type of aid was given to Europe? Did the United States get anything in return?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Describe the events that led to the Berlin Airlift.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Were there any other options, in your opinion, that Truman could have used besides the airlift?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Why was the United States reluctant to get involved with NATO?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What does NATO stand for?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Explain collective security.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What was the soviets repsonse to NATO?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When the Russians tested a nuclear weapon in 1949, what action did Truman take in 1952 to keep the U.S at the top of the nuclear food chain?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What organization was formed as to how to survive a nuclear attack? What plans did the new agency use to educate the American public?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Describe the impact that  the fall of China had on Truman’s administration?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Explain the loyalty program. Was this a necessary step for the government? Explain.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What was the purpose of HUAC?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Who were the Hollywood 10 and what did they have to do with the loyalty program?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Compare the HUAC and the McCarren-Walter Act. Was Truman justified in vetoing this bill?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Explain the Alger Hiss story.</w:t>
      </w:r>
    </w:p>
    <w:p w:rsidR="00FF1CEF" w:rsidRDefault="00FF1CEF" w:rsidP="00FF1CEF">
      <w:pPr>
        <w:pStyle w:val="ListParagraph"/>
        <w:numPr>
          <w:ilvl w:val="0"/>
          <w:numId w:val="1"/>
        </w:numPr>
      </w:pPr>
      <w:r>
        <w:t>Explain the Ethel and Julius Rosenberg story.</w:t>
      </w:r>
    </w:p>
    <w:sectPr w:rsidR="00FF1CEF" w:rsidSect="003358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62FFD"/>
    <w:multiLevelType w:val="hybridMultilevel"/>
    <w:tmpl w:val="F98E75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F1CEF"/>
    <w:rsid w:val="003358D8"/>
    <w:rsid w:val="00FF1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8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C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Vanfossan</dc:creator>
  <cp:lastModifiedBy>Andy Vanfossan</cp:lastModifiedBy>
  <cp:revision>1</cp:revision>
  <dcterms:created xsi:type="dcterms:W3CDTF">2008-03-12T19:11:00Z</dcterms:created>
  <dcterms:modified xsi:type="dcterms:W3CDTF">2008-03-12T19:22:00Z</dcterms:modified>
</cp:coreProperties>
</file>